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政治与公共管理学院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届“法治政府”知识竞赛获奖名单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8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034"/>
        <w:gridCol w:w="2277"/>
        <w:gridCol w:w="2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苏腾逸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202510940310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红格尔卓拉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202310940315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耿思涵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202510940309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寇嘉洋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202510940339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胡文秀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202310940520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202310940201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202410940107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202410940307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韩潇鸣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202510940217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袁嘉敏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202410940216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202510940201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宋雨琦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202510940219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豆佳怡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202510940324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石歆杨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202510940216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徐若馨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202510940228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202410940212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刘艺柯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202410940123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赵加贝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202410940413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刘成睿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202510940333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冯子越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202510940210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程子珊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202510940229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周一果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202510940230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王文蓝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202510940240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202510940233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彭依婕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202410940211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202410940414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202410940423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202510940214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王怿晨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202510940231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曹蕊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202510940234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B4BC4"/>
    <w:rsid w:val="0000130C"/>
    <w:rsid w:val="21B22D97"/>
    <w:rsid w:val="6BD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717</Characters>
  <Lines>0</Lines>
  <Paragraphs>0</Paragraphs>
  <TotalTime>15</TotalTime>
  <ScaleCrop>false</ScaleCrop>
  <LinksUpToDate>false</LinksUpToDate>
  <CharactersWithSpaces>717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2025-12-10T07:17:00Z</dcterms:created>
  <dc:creator>77</dc:creator>
  <cp:lastModifiedBy>架豆多多</cp:lastModifiedBy>
  <dcterms:modified xsi:type="dcterms:W3CDTF">2025-12-10T07:41:40Z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27B02F062A3A4959B7DB5B99767C3254_13</vt:lpwstr>
  </property>
  <property fmtid="{D5CDD505-2E9C-101B-9397-08002B2CF9AE}" pid="4" name="KSOTemplateDocerSaveRecord">
    <vt:lpwstr>eyJoZGlkIjoiZThjZmRkNDhjMGNjZTVlNjU4YWQ2MjY4ZGU3M2UzODYiLCJ1c2VySWQiOiI1MTM3ODQ2MDYifQ==</vt:lpwstr>
  </property>
</Properties>
</file>